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EE46" w14:textId="77777777" w:rsidR="00B9322A" w:rsidRDefault="00B9322A" w:rsidP="00B9322A">
      <w:pPr>
        <w:keepNext/>
        <w:autoSpaceDE w:val="0"/>
        <w:autoSpaceDN w:val="0"/>
        <w:adjustRightInd w:val="0"/>
        <w:jc w:val="both"/>
        <w:outlineLvl w:val="0"/>
        <w:rPr>
          <w:rFonts w:ascii="Source Sans Pro" w:hAnsi="Source Sans Pro"/>
          <w:b/>
          <w:bCs/>
          <w:iCs/>
          <w:sz w:val="21"/>
          <w:szCs w:val="21"/>
        </w:rPr>
      </w:pPr>
      <w:bookmarkStart w:id="0" w:name="_Toc57640309"/>
    </w:p>
    <w:p w14:paraId="7D860144" w14:textId="49D7E5B3" w:rsidR="00B9322A" w:rsidRPr="00E0454B" w:rsidRDefault="00B9322A" w:rsidP="00B9322A">
      <w:pPr>
        <w:keepNext/>
        <w:autoSpaceDE w:val="0"/>
        <w:autoSpaceDN w:val="0"/>
        <w:adjustRightInd w:val="0"/>
        <w:jc w:val="center"/>
        <w:outlineLvl w:val="0"/>
        <w:rPr>
          <w:rFonts w:ascii="Source Sans Pro" w:hAnsi="Source Sans Pro"/>
          <w:b/>
          <w:bCs/>
          <w:iCs/>
          <w:sz w:val="21"/>
          <w:szCs w:val="21"/>
        </w:rPr>
      </w:pPr>
      <w:r w:rsidRPr="00E0454B">
        <w:rPr>
          <w:rFonts w:ascii="Source Sans Pro" w:hAnsi="Source Sans Pro"/>
          <w:b/>
          <w:bCs/>
          <w:iCs/>
          <w:sz w:val="21"/>
          <w:szCs w:val="21"/>
        </w:rPr>
        <w:t>ANEXO II _ MODELO DE PROPOSICIÓN ECONÓMICA</w:t>
      </w:r>
      <w:bookmarkEnd w:id="0"/>
    </w:p>
    <w:p w14:paraId="18EB970D" w14:textId="77777777" w:rsidR="00B9322A" w:rsidRPr="00E0454B" w:rsidRDefault="00B9322A" w:rsidP="00B9322A">
      <w:pPr>
        <w:widowControl w:val="0"/>
        <w:autoSpaceDE w:val="0"/>
        <w:autoSpaceDN w:val="0"/>
        <w:adjustRightInd w:val="0"/>
        <w:jc w:val="both"/>
        <w:rPr>
          <w:rFonts w:ascii="Source Sans Pro" w:hAnsi="Source Sans Pro" w:cs="Arial"/>
          <w:color w:val="000000"/>
          <w:sz w:val="21"/>
          <w:szCs w:val="21"/>
        </w:rPr>
      </w:pPr>
    </w:p>
    <w:p w14:paraId="210E7F41" w14:textId="77777777" w:rsidR="00B9322A" w:rsidRPr="00E0454B" w:rsidRDefault="00B9322A" w:rsidP="00B9322A">
      <w:pPr>
        <w:widowControl w:val="0"/>
        <w:autoSpaceDE w:val="0"/>
        <w:autoSpaceDN w:val="0"/>
        <w:adjustRightInd w:val="0"/>
        <w:jc w:val="both"/>
        <w:rPr>
          <w:rFonts w:ascii="Source Sans Pro" w:hAnsi="Source Sans Pro"/>
          <w:color w:val="000000"/>
          <w:sz w:val="21"/>
          <w:szCs w:val="21"/>
        </w:rPr>
      </w:pPr>
    </w:p>
    <w:p w14:paraId="44349690" w14:textId="77777777" w:rsidR="00B9322A" w:rsidRPr="001D0301" w:rsidRDefault="00B9322A" w:rsidP="00B9322A">
      <w:pPr>
        <w:widowControl w:val="0"/>
        <w:autoSpaceDE w:val="0"/>
        <w:autoSpaceDN w:val="0"/>
        <w:adjustRightInd w:val="0"/>
        <w:jc w:val="both"/>
        <w:rPr>
          <w:rFonts w:ascii="RBNo3.1 Light" w:hAnsi="RBNo3.1 Light"/>
        </w:rPr>
      </w:pPr>
      <w:r w:rsidRPr="001D0301">
        <w:rPr>
          <w:rFonts w:ascii="RBNo3.1 Light" w:hAnsi="RBNo3.1 Light"/>
        </w:rPr>
        <w:t>Don.....................................……………………......... con residencia en……..................................................</w:t>
      </w:r>
    </w:p>
    <w:p w14:paraId="3080E3C3" w14:textId="77777777" w:rsidR="00B9322A" w:rsidRPr="001D0301" w:rsidRDefault="00B9322A" w:rsidP="00B9322A">
      <w:pPr>
        <w:widowControl w:val="0"/>
        <w:autoSpaceDE w:val="0"/>
        <w:autoSpaceDN w:val="0"/>
        <w:adjustRightInd w:val="0"/>
        <w:jc w:val="both"/>
        <w:rPr>
          <w:rFonts w:ascii="RBNo3.1 Light" w:hAnsi="RBNo3.1 Light"/>
        </w:rPr>
      </w:pPr>
      <w:r w:rsidRPr="001D0301">
        <w:rPr>
          <w:rFonts w:ascii="RBNo3.1 Light" w:hAnsi="RBNo3.1 Light"/>
        </w:rPr>
        <w:t>provincia de ...…………..................................... calle......................................................................................</w:t>
      </w:r>
    </w:p>
    <w:p w14:paraId="5BAE7453" w14:textId="77777777" w:rsidR="00B9322A" w:rsidRPr="001D0301" w:rsidRDefault="00B9322A" w:rsidP="00B9322A">
      <w:pPr>
        <w:widowControl w:val="0"/>
        <w:autoSpaceDE w:val="0"/>
        <w:autoSpaceDN w:val="0"/>
        <w:adjustRightInd w:val="0"/>
        <w:jc w:val="both"/>
        <w:rPr>
          <w:rFonts w:ascii="RBNo3.1 Light" w:hAnsi="RBNo3.1 Light"/>
        </w:rPr>
      </w:pPr>
      <w:r w:rsidRPr="001D0301">
        <w:rPr>
          <w:rFonts w:ascii="RBNo3.1 Light" w:hAnsi="RBNo3.1 Light"/>
        </w:rPr>
        <w:t xml:space="preserve">………………………………………………………………………………………………....................................................número ......................., según Documento Nacional de Identidad número ......................................, en nombre propio (o en representación de.................................................................................................. según poder que acompaña), enterado de la convocatoria de subasta pública por procedimiento abierto para la enajenación de enajenación de chatarra de diferentes metales generada por CETURSA SIERRA NEVADA, S.A., ofrece la cantidad de (1) </w:t>
      </w:r>
    </w:p>
    <w:p w14:paraId="4EB16EBD" w14:textId="77777777" w:rsidR="00B9322A" w:rsidRDefault="00B9322A" w:rsidP="00B9322A">
      <w:pPr>
        <w:pStyle w:val="Prrafodelista"/>
        <w:rPr>
          <w:rFonts w:ascii="RBNo3.1 Light" w:hAnsi="RBNo3.1 Light"/>
        </w:rPr>
      </w:pPr>
      <w:r>
        <w:rPr>
          <w:rFonts w:ascii="RBNo3.1 Light" w:hAnsi="RBNo3.1 Light"/>
        </w:rPr>
        <w:t>Hierro y Acero  …. € / kg</w:t>
      </w:r>
    </w:p>
    <w:p w14:paraId="07F239A8" w14:textId="77777777" w:rsidR="00B9322A" w:rsidRDefault="00B9322A" w:rsidP="00B9322A">
      <w:pPr>
        <w:pStyle w:val="Prrafodelista"/>
        <w:rPr>
          <w:rFonts w:ascii="RBNo3.1 Light" w:hAnsi="RBNo3.1 Light"/>
        </w:rPr>
      </w:pPr>
      <w:r>
        <w:rPr>
          <w:rFonts w:ascii="RBNo3.1 Light" w:hAnsi="RBNo3.1 Light"/>
        </w:rPr>
        <w:t xml:space="preserve">Aluminio  …. € / kg </w:t>
      </w:r>
    </w:p>
    <w:p w14:paraId="729A9235" w14:textId="77777777" w:rsidR="00B9322A" w:rsidRDefault="00B9322A" w:rsidP="00B9322A">
      <w:pPr>
        <w:pStyle w:val="Prrafodelista"/>
        <w:rPr>
          <w:rFonts w:ascii="RBNo3.1 Light" w:hAnsi="RBNo3.1 Light"/>
        </w:rPr>
      </w:pPr>
      <w:r>
        <w:rPr>
          <w:rFonts w:ascii="RBNo3.1 Light" w:hAnsi="RBNo3.1 Light"/>
        </w:rPr>
        <w:t>Cobre (cables) …. € / kg (incluye el peso del plástico)</w:t>
      </w:r>
    </w:p>
    <w:p w14:paraId="2EE7F397" w14:textId="77777777" w:rsidR="00B9322A" w:rsidRDefault="00B9322A" w:rsidP="00B9322A">
      <w:pPr>
        <w:pStyle w:val="Prrafodelista"/>
        <w:rPr>
          <w:rFonts w:ascii="RBNo3.1 Light" w:hAnsi="RBNo3.1 Light"/>
        </w:rPr>
      </w:pPr>
      <w:r>
        <w:rPr>
          <w:rFonts w:ascii="RBNo3.1 Light" w:hAnsi="RBNo3.1 Light"/>
        </w:rPr>
        <w:t>Metales Mezclados: acero-aluminio, acero-plástico …. € / kg</w:t>
      </w:r>
    </w:p>
    <w:p w14:paraId="1378B6E8" w14:textId="77777777" w:rsidR="00B9322A" w:rsidRPr="001D0301" w:rsidRDefault="00B9322A" w:rsidP="00B9322A">
      <w:pPr>
        <w:widowControl w:val="0"/>
        <w:autoSpaceDE w:val="0"/>
        <w:autoSpaceDN w:val="0"/>
        <w:adjustRightInd w:val="0"/>
        <w:jc w:val="both"/>
        <w:rPr>
          <w:rFonts w:ascii="RBNo3.1 Light" w:hAnsi="RBNo3.1 Light"/>
        </w:rPr>
      </w:pPr>
    </w:p>
    <w:p w14:paraId="190DADF6" w14:textId="77777777" w:rsidR="00B9322A" w:rsidRPr="001D0301" w:rsidRDefault="00B9322A" w:rsidP="00B9322A">
      <w:pPr>
        <w:widowControl w:val="0"/>
        <w:autoSpaceDE w:val="0"/>
        <w:autoSpaceDN w:val="0"/>
        <w:adjustRightInd w:val="0"/>
        <w:jc w:val="both"/>
        <w:rPr>
          <w:rFonts w:ascii="RBNo3.1 Light" w:hAnsi="RBNo3.1 Light"/>
        </w:rPr>
      </w:pPr>
    </w:p>
    <w:p w14:paraId="3CD77B60" w14:textId="77777777" w:rsidR="00B9322A" w:rsidRPr="001D0301" w:rsidRDefault="00B9322A" w:rsidP="00B9322A">
      <w:pPr>
        <w:widowControl w:val="0"/>
        <w:autoSpaceDE w:val="0"/>
        <w:autoSpaceDN w:val="0"/>
        <w:adjustRightInd w:val="0"/>
        <w:jc w:val="both"/>
        <w:rPr>
          <w:rFonts w:ascii="RBNo3.1 Light" w:hAnsi="RBNo3.1 Light"/>
        </w:rPr>
      </w:pPr>
      <w:r w:rsidRPr="001D0301">
        <w:rPr>
          <w:rFonts w:ascii="RBNo3.1 Light" w:hAnsi="RBNo3.1 Light"/>
        </w:rPr>
        <w:t>Asimismo, declara conocer el pliego regulador de la presente subasta, aceptando todas y cada una de las cláusulas que lo componen, comprometiéndose a abonar el mencionado importe y al cumplimiento de todas y cada una de las condiciones del presente pliego.</w:t>
      </w:r>
    </w:p>
    <w:p w14:paraId="31A4F6E1" w14:textId="77777777" w:rsidR="00B9322A" w:rsidRPr="00E0454B" w:rsidRDefault="00B9322A" w:rsidP="00B9322A">
      <w:pPr>
        <w:widowControl w:val="0"/>
        <w:autoSpaceDE w:val="0"/>
        <w:autoSpaceDN w:val="0"/>
        <w:adjustRightInd w:val="0"/>
        <w:jc w:val="both"/>
        <w:rPr>
          <w:rFonts w:ascii="Source Sans Pro" w:hAnsi="Source Sans Pro"/>
          <w:sz w:val="21"/>
          <w:szCs w:val="21"/>
        </w:rPr>
      </w:pPr>
    </w:p>
    <w:p w14:paraId="209FE9E3" w14:textId="77777777" w:rsidR="00B9322A" w:rsidRPr="00E0454B" w:rsidRDefault="00B9322A" w:rsidP="00B9322A">
      <w:pPr>
        <w:widowControl w:val="0"/>
        <w:autoSpaceDE w:val="0"/>
        <w:autoSpaceDN w:val="0"/>
        <w:adjustRightInd w:val="0"/>
        <w:jc w:val="both"/>
        <w:rPr>
          <w:rFonts w:ascii="Source Sans Pro" w:hAnsi="Source Sans Pro"/>
          <w:sz w:val="21"/>
          <w:szCs w:val="21"/>
        </w:rPr>
      </w:pPr>
    </w:p>
    <w:p w14:paraId="31DC5C44" w14:textId="77777777" w:rsidR="00B9322A" w:rsidRPr="001D0301" w:rsidRDefault="00B9322A" w:rsidP="00B9322A">
      <w:pPr>
        <w:widowControl w:val="0"/>
        <w:autoSpaceDE w:val="0"/>
        <w:autoSpaceDN w:val="0"/>
        <w:adjustRightInd w:val="0"/>
        <w:jc w:val="both"/>
        <w:rPr>
          <w:rFonts w:ascii="RBNo3.1 Light" w:hAnsi="RBNo3.1 Light"/>
        </w:rPr>
      </w:pPr>
      <w:r w:rsidRPr="001D0301">
        <w:rPr>
          <w:rFonts w:ascii="RBNo3.1 Light" w:hAnsi="RBNo3.1 Light"/>
        </w:rPr>
        <w:t>Lugar, fecha y firma del proponente.</w:t>
      </w:r>
    </w:p>
    <w:p w14:paraId="6DCC7C62" w14:textId="77777777" w:rsidR="00B9322A" w:rsidRPr="001D0301" w:rsidRDefault="00B9322A" w:rsidP="00B9322A">
      <w:pPr>
        <w:widowControl w:val="0"/>
        <w:autoSpaceDE w:val="0"/>
        <w:autoSpaceDN w:val="0"/>
        <w:adjustRightInd w:val="0"/>
        <w:jc w:val="both"/>
        <w:rPr>
          <w:rFonts w:ascii="RBNo3.1 Light" w:hAnsi="RBNo3.1 Light"/>
        </w:rPr>
      </w:pPr>
    </w:p>
    <w:p w14:paraId="58CCBA14" w14:textId="77777777" w:rsidR="00B9322A" w:rsidRPr="001D0301" w:rsidRDefault="00B9322A" w:rsidP="00B9322A">
      <w:pPr>
        <w:widowControl w:val="0"/>
        <w:autoSpaceDE w:val="0"/>
        <w:autoSpaceDN w:val="0"/>
        <w:adjustRightInd w:val="0"/>
        <w:jc w:val="both"/>
        <w:rPr>
          <w:rFonts w:ascii="RBNo3.1 Light" w:hAnsi="RBNo3.1 Light"/>
        </w:rPr>
      </w:pPr>
    </w:p>
    <w:p w14:paraId="410B827C" w14:textId="77777777" w:rsidR="00B9322A" w:rsidRPr="001D0301" w:rsidRDefault="00B9322A" w:rsidP="00B9322A">
      <w:pPr>
        <w:widowControl w:val="0"/>
        <w:autoSpaceDE w:val="0"/>
        <w:autoSpaceDN w:val="0"/>
        <w:adjustRightInd w:val="0"/>
        <w:jc w:val="both"/>
        <w:rPr>
          <w:rFonts w:ascii="RBNo3.1 Light" w:hAnsi="RBNo3.1 Light"/>
        </w:rPr>
      </w:pPr>
    </w:p>
    <w:p w14:paraId="71999421" w14:textId="77777777" w:rsidR="00B9322A" w:rsidRPr="001D0301" w:rsidRDefault="00B9322A" w:rsidP="00B9322A">
      <w:pPr>
        <w:widowControl w:val="0"/>
        <w:autoSpaceDE w:val="0"/>
        <w:autoSpaceDN w:val="0"/>
        <w:adjustRightInd w:val="0"/>
        <w:jc w:val="both"/>
        <w:rPr>
          <w:rFonts w:ascii="RBNo3.1 Light" w:hAnsi="RBNo3.1 Light"/>
        </w:rPr>
      </w:pPr>
    </w:p>
    <w:p w14:paraId="2BD4A1F6" w14:textId="77777777" w:rsidR="00B9322A" w:rsidRPr="001D0301" w:rsidRDefault="00B9322A" w:rsidP="00B9322A">
      <w:pPr>
        <w:widowControl w:val="0"/>
        <w:autoSpaceDE w:val="0"/>
        <w:autoSpaceDN w:val="0"/>
        <w:adjustRightInd w:val="0"/>
        <w:jc w:val="both"/>
        <w:rPr>
          <w:rFonts w:ascii="RBNo3.1 Light" w:hAnsi="RBNo3.1 Light"/>
        </w:rPr>
      </w:pPr>
    </w:p>
    <w:p w14:paraId="17562A78" w14:textId="77777777" w:rsidR="00B9322A" w:rsidRPr="001D0301" w:rsidRDefault="00B9322A" w:rsidP="00B9322A">
      <w:pPr>
        <w:widowControl w:val="0"/>
        <w:numPr>
          <w:ilvl w:val="0"/>
          <w:numId w:val="7"/>
        </w:numPr>
        <w:autoSpaceDE w:val="0"/>
        <w:autoSpaceDN w:val="0"/>
        <w:adjustRightInd w:val="0"/>
        <w:spacing w:after="0" w:line="240" w:lineRule="auto"/>
        <w:jc w:val="both"/>
        <w:rPr>
          <w:rFonts w:ascii="RBNo3.1 Light" w:hAnsi="RBNo3.1 Light"/>
        </w:rPr>
      </w:pPr>
      <w:r w:rsidRPr="001D0301">
        <w:rPr>
          <w:rFonts w:ascii="RBNo3.1 Light" w:hAnsi="RBNo3.1 Light"/>
        </w:rPr>
        <w:t>Expresar claramente, escrita en letra y número, la cantidad de euros por las que se compromete el proponente. En caso de discrepancia prevalecerá la cifra escrita en letra.</w:t>
      </w:r>
    </w:p>
    <w:p w14:paraId="5FA7F7BD" w14:textId="77777777" w:rsidR="00B9322A" w:rsidRPr="001459DA" w:rsidRDefault="00B9322A" w:rsidP="00B9322A">
      <w:pPr>
        <w:jc w:val="both"/>
        <w:rPr>
          <w:rFonts w:ascii="RBNo3.1 Light" w:eastAsiaTheme="minorHAnsi" w:hAnsi="RBNo3.1 Light" w:cstheme="minorBidi"/>
          <w:b/>
          <w:bCs/>
          <w:u w:val="single"/>
        </w:rPr>
      </w:pPr>
    </w:p>
    <w:p w14:paraId="605663F5" w14:textId="0DB1DAD5" w:rsidR="00DE3009" w:rsidRPr="009E5E7B" w:rsidRDefault="00DE3009" w:rsidP="009E5E7B">
      <w:pPr>
        <w:widowControl w:val="0"/>
        <w:autoSpaceDE w:val="0"/>
        <w:autoSpaceDN w:val="0"/>
        <w:adjustRightInd w:val="0"/>
        <w:jc w:val="center"/>
        <w:rPr>
          <w:rFonts w:ascii="Source Sans Pro" w:hAnsi="Source Sans Pro"/>
          <w:b/>
          <w:bCs/>
          <w:sz w:val="21"/>
          <w:szCs w:val="21"/>
          <w:lang w:val="es-ES_tradnl"/>
        </w:rPr>
      </w:pPr>
      <w:r w:rsidRPr="001D0301">
        <w:rPr>
          <w:rFonts w:ascii="RBNo3.1 Light" w:hAnsi="RBNo3.1 Light"/>
        </w:rPr>
        <w:t>Fdo. El Apoderado</w:t>
      </w:r>
      <w:bookmarkStart w:id="1" w:name="_Toc54905576"/>
      <w:bookmarkStart w:id="2" w:name="_Toc26271757"/>
    </w:p>
    <w:bookmarkEnd w:id="1"/>
    <w:bookmarkEnd w:id="2"/>
    <w:sectPr w:rsidR="00DE3009" w:rsidRPr="009E5E7B" w:rsidSect="005F0B0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248A" w14:textId="77777777" w:rsidR="00A60FE8" w:rsidRDefault="00A60FE8" w:rsidP="00AF6EA5">
      <w:pPr>
        <w:spacing w:after="0" w:line="240" w:lineRule="auto"/>
      </w:pPr>
      <w:r>
        <w:separator/>
      </w:r>
    </w:p>
  </w:endnote>
  <w:endnote w:type="continuationSeparator" w:id="0">
    <w:p w14:paraId="1586CB50" w14:textId="77777777" w:rsidR="00A60FE8" w:rsidRDefault="00A60FE8"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BNo3.1 Light">
    <w:panose1 w:val="02000000000000000000"/>
    <w:charset w:val="00"/>
    <w:family w:val="auto"/>
    <w:notTrueType/>
    <w:pitch w:val="variable"/>
    <w:sig w:usb0="A000002F" w:usb1="5000006A" w:usb2="00000000" w:usb3="00000000" w:csb0="00000093" w:csb1="00000000"/>
  </w:font>
  <w:font w:name="Calibri">
    <w:panose1 w:val="020F0502020204030204"/>
    <w:charset w:val="00"/>
    <w:family w:val="swiss"/>
    <w:pitch w:val="variable"/>
    <w:sig w:usb0="E4002EFF" w:usb1="C000247B" w:usb2="00000009" w:usb3="00000000" w:csb0="000001FF" w:csb1="00000000"/>
  </w:font>
  <w:font w:name="Saira Light">
    <w:panose1 w:val="00000400000000000000"/>
    <w:charset w:val="4D"/>
    <w:family w:val="auto"/>
    <w:pitch w:val="variable"/>
    <w:sig w:usb0="2000000F" w:usb1="00000000"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5893" w14:textId="77777777" w:rsidR="0080590F" w:rsidRDefault="008059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92C4" w14:textId="77777777" w:rsidR="0080590F" w:rsidRDefault="008059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19D7" w14:textId="77777777" w:rsidR="0080590F" w:rsidRDefault="00805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729F" w14:textId="77777777" w:rsidR="00A60FE8" w:rsidRDefault="00A60FE8" w:rsidP="00AF6EA5">
      <w:pPr>
        <w:spacing w:after="0" w:line="240" w:lineRule="auto"/>
      </w:pPr>
      <w:r>
        <w:separator/>
      </w:r>
    </w:p>
  </w:footnote>
  <w:footnote w:type="continuationSeparator" w:id="0">
    <w:p w14:paraId="5E70EBB9" w14:textId="77777777" w:rsidR="00A60FE8" w:rsidRDefault="00A60FE8"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DD0" w14:textId="77777777" w:rsidR="0080590F" w:rsidRDefault="00805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C908" w14:textId="77777777" w:rsidR="00AF6EA5" w:rsidRDefault="00C744F9">
    <w:pPr>
      <w:pStyle w:val="Encabezado"/>
    </w:pPr>
    <w:r>
      <w:rPr>
        <w:noProof/>
        <w:lang w:eastAsia="es-ES"/>
      </w:rPr>
      <w:drawing>
        <wp:anchor distT="0" distB="0" distL="114300" distR="114300" simplePos="0" relativeHeight="251658752" behindDoc="1" locked="0" layoutInCell="1" allowOverlap="1" wp14:anchorId="48EF98EB" wp14:editId="2ACA42EB">
          <wp:simplePos x="0" y="0"/>
          <wp:positionH relativeFrom="page">
            <wp:posOffset>22578</wp:posOffset>
          </wp:positionH>
          <wp:positionV relativeFrom="paragraph">
            <wp:posOffset>-456822</wp:posOffset>
          </wp:positionV>
          <wp:extent cx="7559675" cy="10685187"/>
          <wp:effectExtent l="0" t="0" r="0" b="0"/>
          <wp:wrapNone/>
          <wp:docPr id="2"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3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8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1302" w14:textId="77777777" w:rsidR="0080590F" w:rsidRDefault="008059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D8C"/>
    <w:multiLevelType w:val="hybridMultilevel"/>
    <w:tmpl w:val="04EE5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353C73"/>
    <w:multiLevelType w:val="hybridMultilevel"/>
    <w:tmpl w:val="72B27E4A"/>
    <w:lvl w:ilvl="0" w:tplc="E690B7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36262C"/>
    <w:multiLevelType w:val="hybridMultilevel"/>
    <w:tmpl w:val="F62A2DF2"/>
    <w:lvl w:ilvl="0" w:tplc="C0ECB1C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716862"/>
    <w:multiLevelType w:val="hybridMultilevel"/>
    <w:tmpl w:val="2B5854BE"/>
    <w:lvl w:ilvl="0" w:tplc="4B2E761A">
      <w:numFmt w:val="bullet"/>
      <w:lvlText w:val="-"/>
      <w:lvlJc w:val="left"/>
      <w:pPr>
        <w:ind w:left="720" w:hanging="360"/>
      </w:pPr>
      <w:rPr>
        <w:rFonts w:ascii="RBNo3.1 Light" w:eastAsia="Calibri" w:hAnsi="RBNo3.1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83FD5"/>
    <w:multiLevelType w:val="hybridMultilevel"/>
    <w:tmpl w:val="AF32BBE2"/>
    <w:lvl w:ilvl="0" w:tplc="D65C219C">
      <w:start w:val="2"/>
      <w:numFmt w:val="bullet"/>
      <w:lvlText w:val="-"/>
      <w:lvlJc w:val="left"/>
      <w:pPr>
        <w:ind w:left="720" w:hanging="360"/>
      </w:pPr>
      <w:rPr>
        <w:rFonts w:ascii="Saira Light" w:eastAsia="Calibri" w:hAnsi="Sai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3142358">
    <w:abstractNumId w:val="5"/>
  </w:num>
  <w:num w:numId="2" w16cid:durableId="930167007">
    <w:abstractNumId w:val="2"/>
  </w:num>
  <w:num w:numId="3" w16cid:durableId="635766265">
    <w:abstractNumId w:val="6"/>
  </w:num>
  <w:num w:numId="4" w16cid:durableId="2022201229">
    <w:abstractNumId w:val="4"/>
  </w:num>
  <w:num w:numId="5" w16cid:durableId="1557232205">
    <w:abstractNumId w:val="0"/>
  </w:num>
  <w:num w:numId="6" w16cid:durableId="1239288140">
    <w:abstractNumId w:val="1"/>
  </w:num>
  <w:num w:numId="7" w16cid:durableId="93752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A5"/>
    <w:rsid w:val="00001FC2"/>
    <w:rsid w:val="00003533"/>
    <w:rsid w:val="00020846"/>
    <w:rsid w:val="00023FAA"/>
    <w:rsid w:val="00027E97"/>
    <w:rsid w:val="00053695"/>
    <w:rsid w:val="000A489D"/>
    <w:rsid w:val="000B2527"/>
    <w:rsid w:val="000D1DFE"/>
    <w:rsid w:val="000E65A9"/>
    <w:rsid w:val="00112526"/>
    <w:rsid w:val="0013003A"/>
    <w:rsid w:val="0013101F"/>
    <w:rsid w:val="00133D5E"/>
    <w:rsid w:val="00144A6F"/>
    <w:rsid w:val="001459DA"/>
    <w:rsid w:val="00177FCF"/>
    <w:rsid w:val="001A3FC6"/>
    <w:rsid w:val="001A66A1"/>
    <w:rsid w:val="001C31C4"/>
    <w:rsid w:val="001C363C"/>
    <w:rsid w:val="001C4181"/>
    <w:rsid w:val="001C6FED"/>
    <w:rsid w:val="001C75CA"/>
    <w:rsid w:val="001D0301"/>
    <w:rsid w:val="001F7509"/>
    <w:rsid w:val="002354AA"/>
    <w:rsid w:val="00276830"/>
    <w:rsid w:val="00287793"/>
    <w:rsid w:val="002B11CB"/>
    <w:rsid w:val="002C03AA"/>
    <w:rsid w:val="002F05D2"/>
    <w:rsid w:val="00301108"/>
    <w:rsid w:val="003237ED"/>
    <w:rsid w:val="0034185D"/>
    <w:rsid w:val="00343D51"/>
    <w:rsid w:val="003C1684"/>
    <w:rsid w:val="003C7C3E"/>
    <w:rsid w:val="003E6EB9"/>
    <w:rsid w:val="00425CF1"/>
    <w:rsid w:val="00430314"/>
    <w:rsid w:val="00440E21"/>
    <w:rsid w:val="0047500F"/>
    <w:rsid w:val="00483B69"/>
    <w:rsid w:val="00484B2D"/>
    <w:rsid w:val="004B6428"/>
    <w:rsid w:val="004C5323"/>
    <w:rsid w:val="004E3D0C"/>
    <w:rsid w:val="004E60E7"/>
    <w:rsid w:val="004F448A"/>
    <w:rsid w:val="00503B24"/>
    <w:rsid w:val="0051134F"/>
    <w:rsid w:val="00542818"/>
    <w:rsid w:val="00560D4B"/>
    <w:rsid w:val="00573B6A"/>
    <w:rsid w:val="005743E8"/>
    <w:rsid w:val="00586B5E"/>
    <w:rsid w:val="005D0FAC"/>
    <w:rsid w:val="005D2D8E"/>
    <w:rsid w:val="005D5EED"/>
    <w:rsid w:val="005D7009"/>
    <w:rsid w:val="005F0B03"/>
    <w:rsid w:val="00641490"/>
    <w:rsid w:val="00684C2D"/>
    <w:rsid w:val="00687E3B"/>
    <w:rsid w:val="006B17FE"/>
    <w:rsid w:val="006E606B"/>
    <w:rsid w:val="006E744F"/>
    <w:rsid w:val="00713106"/>
    <w:rsid w:val="007B426D"/>
    <w:rsid w:val="007C2CD2"/>
    <w:rsid w:val="007C5FE0"/>
    <w:rsid w:val="007F11F9"/>
    <w:rsid w:val="007F1319"/>
    <w:rsid w:val="0080590F"/>
    <w:rsid w:val="00811501"/>
    <w:rsid w:val="0084668E"/>
    <w:rsid w:val="0085670C"/>
    <w:rsid w:val="008574A5"/>
    <w:rsid w:val="0086563E"/>
    <w:rsid w:val="008A6ACE"/>
    <w:rsid w:val="008B07F0"/>
    <w:rsid w:val="008F57AA"/>
    <w:rsid w:val="009009EC"/>
    <w:rsid w:val="00902CB4"/>
    <w:rsid w:val="0090455D"/>
    <w:rsid w:val="00907F4C"/>
    <w:rsid w:val="00913CED"/>
    <w:rsid w:val="00933B32"/>
    <w:rsid w:val="00961543"/>
    <w:rsid w:val="009C1BCE"/>
    <w:rsid w:val="009E5E7B"/>
    <w:rsid w:val="009F527E"/>
    <w:rsid w:val="00A249DD"/>
    <w:rsid w:val="00A36D79"/>
    <w:rsid w:val="00A55137"/>
    <w:rsid w:val="00A60FE8"/>
    <w:rsid w:val="00A70DAA"/>
    <w:rsid w:val="00A859C7"/>
    <w:rsid w:val="00A90302"/>
    <w:rsid w:val="00AC41E9"/>
    <w:rsid w:val="00AC5ABB"/>
    <w:rsid w:val="00AE7E10"/>
    <w:rsid w:val="00AF2A1E"/>
    <w:rsid w:val="00AF66D9"/>
    <w:rsid w:val="00AF6EA5"/>
    <w:rsid w:val="00B1227A"/>
    <w:rsid w:val="00B223CD"/>
    <w:rsid w:val="00B31388"/>
    <w:rsid w:val="00B5197C"/>
    <w:rsid w:val="00B561DA"/>
    <w:rsid w:val="00B80425"/>
    <w:rsid w:val="00B91415"/>
    <w:rsid w:val="00B9322A"/>
    <w:rsid w:val="00B96010"/>
    <w:rsid w:val="00B972A7"/>
    <w:rsid w:val="00BB77C5"/>
    <w:rsid w:val="00BC3F60"/>
    <w:rsid w:val="00BE578A"/>
    <w:rsid w:val="00C11FAD"/>
    <w:rsid w:val="00C30D31"/>
    <w:rsid w:val="00C343AE"/>
    <w:rsid w:val="00C536A5"/>
    <w:rsid w:val="00C53CA4"/>
    <w:rsid w:val="00C744F9"/>
    <w:rsid w:val="00C831E3"/>
    <w:rsid w:val="00CA2767"/>
    <w:rsid w:val="00CD7747"/>
    <w:rsid w:val="00D00985"/>
    <w:rsid w:val="00D32AC2"/>
    <w:rsid w:val="00D45084"/>
    <w:rsid w:val="00D52980"/>
    <w:rsid w:val="00D541BB"/>
    <w:rsid w:val="00D55DD3"/>
    <w:rsid w:val="00D95679"/>
    <w:rsid w:val="00D95D7B"/>
    <w:rsid w:val="00DA2934"/>
    <w:rsid w:val="00DE3009"/>
    <w:rsid w:val="00E03FF7"/>
    <w:rsid w:val="00E65415"/>
    <w:rsid w:val="00ED54F8"/>
    <w:rsid w:val="00ED6DF9"/>
    <w:rsid w:val="00F430C3"/>
    <w:rsid w:val="00FC47D6"/>
    <w:rsid w:val="00FE2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42775"/>
  <w15:docId w15:val="{349911C8-8B78-435B-B7CC-E720BAA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AA"/>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customStyle="1" w:styleId="Listavistosa-nfasis11">
    <w:name w:val="Lista vistosa - Énfasis 11"/>
    <w:basedOn w:val="Normal"/>
    <w:uiPriority w:val="34"/>
    <w:qFormat/>
    <w:rsid w:val="00AF6EA5"/>
    <w:pPr>
      <w:ind w:left="720"/>
      <w:contextualSpacing/>
    </w:pPr>
  </w:style>
  <w:style w:type="paragraph" w:styleId="Prrafodelista">
    <w:name w:val="List Paragraph"/>
    <w:basedOn w:val="Normal"/>
    <w:uiPriority w:val="72"/>
    <w:qFormat/>
    <w:rsid w:val="00FC47D6"/>
    <w:pPr>
      <w:ind w:left="720"/>
      <w:contextualSpacing/>
    </w:pPr>
  </w:style>
  <w:style w:type="character" w:styleId="Refdecomentario">
    <w:name w:val="annotation reference"/>
    <w:basedOn w:val="Fuentedeprrafopredeter"/>
    <w:uiPriority w:val="99"/>
    <w:semiHidden/>
    <w:unhideWhenUsed/>
    <w:rsid w:val="003E6EB9"/>
    <w:rPr>
      <w:sz w:val="16"/>
      <w:szCs w:val="16"/>
    </w:rPr>
  </w:style>
  <w:style w:type="paragraph" w:styleId="Textocomentario">
    <w:name w:val="annotation text"/>
    <w:basedOn w:val="Normal"/>
    <w:link w:val="TextocomentarioCar"/>
    <w:uiPriority w:val="99"/>
    <w:unhideWhenUsed/>
    <w:rsid w:val="003E6EB9"/>
    <w:pPr>
      <w:spacing w:line="240" w:lineRule="auto"/>
    </w:pPr>
    <w:rPr>
      <w:sz w:val="20"/>
      <w:szCs w:val="20"/>
    </w:rPr>
  </w:style>
  <w:style w:type="character" w:customStyle="1" w:styleId="TextocomentarioCar">
    <w:name w:val="Texto comentario Car"/>
    <w:basedOn w:val="Fuentedeprrafopredeter"/>
    <w:link w:val="Textocomentario"/>
    <w:uiPriority w:val="99"/>
    <w:rsid w:val="003E6EB9"/>
    <w:rPr>
      <w:lang w:eastAsia="en-US"/>
    </w:rPr>
  </w:style>
  <w:style w:type="paragraph" w:styleId="Asuntodelcomentario">
    <w:name w:val="annotation subject"/>
    <w:basedOn w:val="Textocomentario"/>
    <w:next w:val="Textocomentario"/>
    <w:link w:val="AsuntodelcomentarioCar"/>
    <w:uiPriority w:val="99"/>
    <w:semiHidden/>
    <w:unhideWhenUsed/>
    <w:rsid w:val="003E6EB9"/>
    <w:rPr>
      <w:b/>
      <w:bCs/>
    </w:rPr>
  </w:style>
  <w:style w:type="character" w:customStyle="1" w:styleId="AsuntodelcomentarioCar">
    <w:name w:val="Asunto del comentario Car"/>
    <w:basedOn w:val="TextocomentarioCar"/>
    <w:link w:val="Asuntodelcomentario"/>
    <w:uiPriority w:val="99"/>
    <w:semiHidden/>
    <w:rsid w:val="003E6E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 Javier Sánchez Cabello</cp:lastModifiedBy>
  <cp:revision>2</cp:revision>
  <cp:lastPrinted>2018-10-04T10:32:00Z</cp:lastPrinted>
  <dcterms:created xsi:type="dcterms:W3CDTF">2022-05-20T05:37:00Z</dcterms:created>
  <dcterms:modified xsi:type="dcterms:W3CDTF">2022-05-20T05:37:00Z</dcterms:modified>
</cp:coreProperties>
</file>